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FE" w:rsidRPr="00950B64" w:rsidRDefault="002230FE" w:rsidP="002230FE">
      <w:pPr>
        <w:spacing w:after="160" w:line="259" w:lineRule="auto"/>
        <w:jc w:val="center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>WROCŁAWSKI PROGRAM WYDAWNICZY</w:t>
      </w:r>
    </w:p>
    <w:p w:rsidR="002230FE" w:rsidRPr="00950B64" w:rsidRDefault="002230FE" w:rsidP="002230FE">
      <w:pPr>
        <w:spacing w:after="160" w:line="259" w:lineRule="auto"/>
        <w:jc w:val="center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>NABÓR  DODATKOWY 2019</w:t>
      </w:r>
      <w:r w:rsidRPr="00950B64">
        <w:rPr>
          <w:rFonts w:ascii="Georgia" w:eastAsia="Calibri" w:hAnsi="Georgia"/>
          <w:b/>
          <w:sz w:val="22"/>
          <w:szCs w:val="22"/>
          <w:lang w:eastAsia="en-US"/>
        </w:rPr>
        <w:br/>
        <w:t xml:space="preserve">WNIOSEK W KATEGORII CZASOPISM </w:t>
      </w:r>
      <w:r w:rsidRPr="00950B64">
        <w:rPr>
          <w:rFonts w:ascii="Georgia" w:eastAsia="Calibri" w:hAnsi="Georgia"/>
          <w:b/>
          <w:sz w:val="22"/>
          <w:szCs w:val="22"/>
          <w:lang w:eastAsia="en-US"/>
        </w:rPr>
        <w:br/>
        <w:t>INFORMACJE O NUMERZE CZASOPISMA</w:t>
      </w:r>
    </w:p>
    <w:p w:rsidR="002230FE" w:rsidRPr="00950B64" w:rsidRDefault="002230FE" w:rsidP="002230FE">
      <w:pPr>
        <w:spacing w:after="160" w:line="259" w:lineRule="auto"/>
        <w:jc w:val="center"/>
        <w:rPr>
          <w:rFonts w:ascii="Georgia" w:eastAsia="Calibri" w:hAnsi="Georgia"/>
          <w:b/>
          <w:sz w:val="22"/>
          <w:szCs w:val="22"/>
          <w:lang w:eastAsia="en-US"/>
        </w:rPr>
      </w:pPr>
    </w:p>
    <w:p w:rsidR="002230FE" w:rsidRPr="00950B64" w:rsidRDefault="002230FE" w:rsidP="002230FE">
      <w:pPr>
        <w:numPr>
          <w:ilvl w:val="0"/>
          <w:numId w:val="2"/>
        </w:numPr>
        <w:spacing w:after="160" w:line="259" w:lineRule="auto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>Informacje o numerze</w:t>
      </w:r>
    </w:p>
    <w:p w:rsidR="002230FE" w:rsidRPr="00950B64" w:rsidRDefault="002230FE" w:rsidP="002230FE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Tytuł czasopisma: …………………………………….</w:t>
      </w:r>
    </w:p>
    <w:p w:rsidR="002230FE" w:rsidRPr="00950B64" w:rsidRDefault="002230FE" w:rsidP="002230FE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Numer: …………………………………………………….</w:t>
      </w:r>
    </w:p>
    <w:p w:rsidR="002230FE" w:rsidRPr="00950B64" w:rsidRDefault="002230FE" w:rsidP="002230FE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Planowana data wydania: …………..……………</w:t>
      </w:r>
    </w:p>
    <w:p w:rsidR="002230FE" w:rsidRPr="00950B64" w:rsidRDefault="002230FE" w:rsidP="002230FE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Krótki opis treści numeru, autorzy (do 300 znaków ze spacjami):</w:t>
      </w:r>
    </w:p>
    <w:p w:rsidR="002230FE" w:rsidRPr="00950B64" w:rsidRDefault="002230FE" w:rsidP="002230FE">
      <w:pPr>
        <w:spacing w:after="160" w:line="259" w:lineRule="auto"/>
        <w:ind w:left="426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FE" w:rsidRPr="00950B64" w:rsidRDefault="002230FE" w:rsidP="002230FE">
      <w:pPr>
        <w:numPr>
          <w:ilvl w:val="1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Dodatkowe informacje o numerze:</w:t>
      </w:r>
    </w:p>
    <w:p w:rsidR="002230FE" w:rsidRPr="00950B64" w:rsidRDefault="002230FE" w:rsidP="002230FE">
      <w:pPr>
        <w:spacing w:after="160" w:line="259" w:lineRule="auto"/>
        <w:ind w:left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FE" w:rsidRPr="00950B64" w:rsidRDefault="002230FE" w:rsidP="002230FE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Powiązanie numeru z Wrocławiem i Dolnym Śląskiem poprzez:</w:t>
      </w:r>
    </w:p>
    <w:p w:rsidR="002230FE" w:rsidRPr="00950B64" w:rsidRDefault="002230FE" w:rsidP="002230FE">
      <w:pPr>
        <w:numPr>
          <w:ilvl w:val="2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Autorów:</w:t>
      </w:r>
    </w:p>
    <w:p w:rsidR="002230FE" w:rsidRPr="00950B64" w:rsidRDefault="002230FE" w:rsidP="002230FE">
      <w:pPr>
        <w:spacing w:after="160" w:line="259" w:lineRule="auto"/>
        <w:ind w:left="708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FE" w:rsidRPr="00950B64" w:rsidRDefault="002230FE" w:rsidP="002230FE">
      <w:pPr>
        <w:numPr>
          <w:ilvl w:val="2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Tematykę:</w:t>
      </w:r>
    </w:p>
    <w:p w:rsidR="002230FE" w:rsidRDefault="002230FE" w:rsidP="002230FE">
      <w:p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FE" w:rsidRPr="00950B64" w:rsidRDefault="002230FE" w:rsidP="002230FE">
      <w:p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2230FE" w:rsidRPr="00950B64" w:rsidRDefault="002230FE" w:rsidP="002230FE">
      <w:pPr>
        <w:numPr>
          <w:ilvl w:val="0"/>
          <w:numId w:val="2"/>
        </w:numPr>
        <w:spacing w:after="160" w:line="360" w:lineRule="auto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>Specyfikacje technologiczne i założenia wydawnicze</w:t>
      </w:r>
    </w:p>
    <w:p w:rsidR="002230FE" w:rsidRPr="00950B64" w:rsidRDefault="002230FE" w:rsidP="002230FE">
      <w:pPr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takie same dla wszystkich wnioskowanych numerów (tak/nie)*: ………</w:t>
      </w:r>
    </w:p>
    <w:p w:rsidR="002230FE" w:rsidRPr="00950B64" w:rsidRDefault="002230FE" w:rsidP="002230FE">
      <w:pPr>
        <w:tabs>
          <w:tab w:val="left" w:pos="3675"/>
        </w:tabs>
        <w:spacing w:line="360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16"/>
          <w:szCs w:val="22"/>
          <w:lang w:eastAsia="en-US"/>
        </w:rPr>
        <w:t>(jeśli tak, proszę wypełnić tę część wniosku tylko raz)</w:t>
      </w:r>
      <w:r w:rsidRPr="00950B64">
        <w:rPr>
          <w:rFonts w:ascii="Georgia" w:eastAsia="Calibri" w:hAnsi="Georgia"/>
          <w:sz w:val="16"/>
          <w:szCs w:val="22"/>
          <w:lang w:eastAsia="en-US"/>
        </w:rPr>
        <w:tab/>
      </w:r>
    </w:p>
    <w:p w:rsidR="002230FE" w:rsidRPr="00950B64" w:rsidRDefault="002230FE" w:rsidP="002230FE">
      <w:pPr>
        <w:numPr>
          <w:ilvl w:val="1"/>
          <w:numId w:val="2"/>
        </w:numPr>
        <w:spacing w:before="240"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lastRenderedPageBreak/>
        <w:t>Wydanie drukowane (wymagane)</w:t>
      </w:r>
    </w:p>
    <w:p w:rsidR="002230FE" w:rsidRPr="00950B64" w:rsidRDefault="002230FE" w:rsidP="002230FE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Planowana specyfikacja technologiczna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format (np. A4, B5, przy niestandardowym formacie wymiar w mm): …………..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liczba stron: ………………………………………..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liczba znaków ze spacjami w tekście (</w:t>
      </w:r>
      <w:r w:rsidR="00216814">
        <w:rPr>
          <w:rFonts w:ascii="Georgia" w:eastAsia="Calibri" w:hAnsi="Georgia"/>
          <w:sz w:val="22"/>
          <w:szCs w:val="22"/>
          <w:lang w:eastAsia="en-US"/>
        </w:rPr>
        <w:t>przybliżona): ……………………………………………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kolor druku wnętrza (czarny, dwukolorowy, wi</w:t>
      </w:r>
      <w:r w:rsidR="00216814">
        <w:rPr>
          <w:rFonts w:ascii="Georgia" w:eastAsia="Calibri" w:hAnsi="Georgia"/>
          <w:sz w:val="22"/>
          <w:szCs w:val="22"/>
          <w:lang w:eastAsia="en-US"/>
        </w:rPr>
        <w:t>elokolorowy): ………………………………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liczba ilustracji: ……………………………………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kolor ilustracji: …………………………………….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forma umieszczenia ilustracji (w treści czasopism</w:t>
      </w:r>
      <w:r w:rsidR="00216814">
        <w:rPr>
          <w:rFonts w:ascii="Georgia" w:eastAsia="Calibri" w:hAnsi="Georgia"/>
          <w:sz w:val="22"/>
          <w:szCs w:val="22"/>
          <w:lang w:eastAsia="en-US"/>
        </w:rPr>
        <w:t>a/wklejka/inne): ………………………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rodzaj papieru (wnętrze): ……………………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rodzaj oprawy: ……………………………………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kolor druku oprawy (czarny, dwukolorowy, w</w:t>
      </w:r>
      <w:r w:rsidR="00216814">
        <w:rPr>
          <w:rFonts w:ascii="Georgia" w:eastAsia="Calibri" w:hAnsi="Georgia"/>
          <w:sz w:val="22"/>
          <w:szCs w:val="22"/>
          <w:lang w:eastAsia="en-US"/>
        </w:rPr>
        <w:t>ielokolorowy): ………………………………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uszlachetnienia oprawy: …………………….</w:t>
      </w:r>
    </w:p>
    <w:p w:rsidR="002230FE" w:rsidRPr="00950B64" w:rsidRDefault="002230FE" w:rsidP="002230FE">
      <w:pPr>
        <w:numPr>
          <w:ilvl w:val="3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inne: ……………………………………</w:t>
      </w:r>
      <w:r w:rsidR="0021681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</w:t>
      </w:r>
    </w:p>
    <w:p w:rsidR="002230FE" w:rsidRPr="00950B64" w:rsidRDefault="002230FE" w:rsidP="002230FE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Założenia wydawnicze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nakład: ………………………………………………. egz.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liczba egzemplarzy do sprzedaży: ………. egz.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cena okładkowa: … zł</w:t>
      </w:r>
    </w:p>
    <w:p w:rsidR="002230FE" w:rsidRPr="00950B64" w:rsidRDefault="002230FE" w:rsidP="002230FE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Wydanie elektroniczne: dotyczy/ nie dotyczy</w:t>
      </w:r>
    </w:p>
    <w:p w:rsidR="002230FE" w:rsidRPr="00950B64" w:rsidRDefault="002230FE" w:rsidP="002230FE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Specyfikacja technologiczna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formaty wydania (</w:t>
      </w:r>
      <w:proofErr w:type="spellStart"/>
      <w:r w:rsidRPr="00950B64">
        <w:rPr>
          <w:rFonts w:ascii="Georgia" w:eastAsia="Calibri" w:hAnsi="Georgia"/>
          <w:sz w:val="22"/>
          <w:szCs w:val="22"/>
          <w:lang w:eastAsia="en-US"/>
        </w:rPr>
        <w:t>epub</w:t>
      </w:r>
      <w:proofErr w:type="spellEnd"/>
      <w:r w:rsidRPr="00950B64">
        <w:rPr>
          <w:rFonts w:ascii="Georgia" w:eastAsia="Calibri" w:hAnsi="Georgia"/>
          <w:sz w:val="22"/>
          <w:szCs w:val="22"/>
          <w:lang w:eastAsia="en-US"/>
        </w:rPr>
        <w:t>/</w:t>
      </w:r>
      <w:proofErr w:type="spellStart"/>
      <w:r w:rsidRPr="00950B64">
        <w:rPr>
          <w:rFonts w:ascii="Georgia" w:eastAsia="Calibri" w:hAnsi="Georgia"/>
          <w:sz w:val="22"/>
          <w:szCs w:val="22"/>
          <w:lang w:eastAsia="en-US"/>
        </w:rPr>
        <w:t>mobi</w:t>
      </w:r>
      <w:proofErr w:type="spellEnd"/>
      <w:r w:rsidRPr="00950B64">
        <w:rPr>
          <w:rFonts w:ascii="Georgia" w:eastAsia="Calibri" w:hAnsi="Georgia"/>
          <w:sz w:val="22"/>
          <w:szCs w:val="22"/>
          <w:lang w:eastAsia="en-US"/>
        </w:rPr>
        <w:t xml:space="preserve">/pdf/inne): </w:t>
      </w:r>
      <w:r w:rsidR="0021681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</w:t>
      </w:r>
    </w:p>
    <w:p w:rsidR="002230FE" w:rsidRPr="00950B64" w:rsidRDefault="002230FE" w:rsidP="002230FE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Założenia wydawnicze</w:t>
      </w:r>
    </w:p>
    <w:p w:rsidR="002230FE" w:rsidRPr="00950B64" w:rsidRDefault="002230FE" w:rsidP="002230FE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cena sprzedaży: ………………………………….. zł</w:t>
      </w:r>
    </w:p>
    <w:p w:rsidR="002230FE" w:rsidRPr="00950B64" w:rsidRDefault="002230FE" w:rsidP="002230FE">
      <w:pPr>
        <w:numPr>
          <w:ilvl w:val="0"/>
          <w:numId w:val="2"/>
        </w:numPr>
        <w:spacing w:before="240" w:after="160" w:line="360" w:lineRule="auto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 xml:space="preserve">Preliminarz kosztów brutto (ponoszonych do momentu wydania numeru czasopisma) </w:t>
      </w:r>
    </w:p>
    <w:p w:rsidR="002230FE" w:rsidRPr="00950B64" w:rsidRDefault="002230FE" w:rsidP="002230FE">
      <w:pPr>
        <w:spacing w:before="240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takie same dla wszystkich wnioskowanych numerów (tak/nie)*: ………</w:t>
      </w:r>
    </w:p>
    <w:p w:rsidR="002230FE" w:rsidRPr="00950B64" w:rsidRDefault="002230FE" w:rsidP="002230FE">
      <w:pPr>
        <w:spacing w:before="240" w:after="160" w:line="259" w:lineRule="auto"/>
        <w:ind w:left="360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16"/>
          <w:szCs w:val="22"/>
          <w:lang w:eastAsia="en-US"/>
        </w:rPr>
        <w:t>(jeśli tak, proszę wypełnić tę część wniosku tylko raz)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543"/>
        <w:gridCol w:w="1327"/>
        <w:gridCol w:w="1306"/>
        <w:gridCol w:w="1374"/>
        <w:gridCol w:w="1434"/>
      </w:tblGrid>
      <w:tr w:rsidR="002230FE" w:rsidRPr="00950B64" w:rsidTr="00D05328">
        <w:trPr>
          <w:tblHeader/>
        </w:trPr>
        <w:tc>
          <w:tcPr>
            <w:tcW w:w="1718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rodzaj kosztów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koszty ogółem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udział SKW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udział wydawcy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udział zewnętrzny</w:t>
            </w:r>
          </w:p>
        </w:tc>
      </w:tr>
      <w:tr w:rsidR="002230FE" w:rsidRPr="00950B64" w:rsidTr="00D05328">
        <w:tc>
          <w:tcPr>
            <w:tcW w:w="8702" w:type="dxa"/>
            <w:gridSpan w:val="6"/>
            <w:shd w:val="clear" w:color="auto" w:fill="BFBFBF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wydanie drukowane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 w:val="restart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 xml:space="preserve">koszty kwalifikowane pokrywane z wkładu finansowego SKW </w:t>
            </w: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lastRenderedPageBreak/>
              <w:t>we Wrocławskim Programie Wydawniczym</w:t>
            </w: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lastRenderedPageBreak/>
              <w:t>honoraria autorskie</w:t>
            </w:r>
          </w:p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(w tym tłumaczenia)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prawa autorskie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redakcja naczelna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redakcja językowa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korekta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opracowanie graficzne i typograficzne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przygotowanie do druku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druk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marketing i promocja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c>
          <w:tcPr>
            <w:tcW w:w="3261" w:type="dxa"/>
            <w:gridSpan w:val="2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pozostałe koszty związane bezpośrednio z przygotowaniem publikacji*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tcBorders>
              <w:tl2br w:val="single" w:sz="4" w:space="0" w:color="808080"/>
              <w:tr2bl w:val="single" w:sz="4" w:space="0" w:color="808080"/>
            </w:tcBorders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c>
          <w:tcPr>
            <w:tcW w:w="3261" w:type="dxa"/>
            <w:gridSpan w:val="2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suma kosztów (druk)</w:t>
            </w:r>
          </w:p>
        </w:tc>
        <w:tc>
          <w:tcPr>
            <w:tcW w:w="1327" w:type="dxa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hAnsi="Georgia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hAnsi="Georgia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hAnsi="Georgia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hAnsi="Georgia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c>
          <w:tcPr>
            <w:tcW w:w="8702" w:type="dxa"/>
            <w:gridSpan w:val="6"/>
            <w:shd w:val="clear" w:color="auto" w:fill="BFBFBF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wydanie elektroniczne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 w:val="restart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koszty kwalifikowane pokrywane z wkładu finansowego SKW we Wrocławskim Programie Wydawniczym</w:t>
            </w: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konwersja tekstu czasopisma do e-booka lub innej wersji elektronicznej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opracowanie graficzne i typograficzne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c>
          <w:tcPr>
            <w:tcW w:w="3261" w:type="dxa"/>
            <w:gridSpan w:val="2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pozostałe koszty związane bezpośrednio z przygotowaniem publikacji*</w:t>
            </w:r>
          </w:p>
        </w:tc>
        <w:tc>
          <w:tcPr>
            <w:tcW w:w="1327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tcBorders>
              <w:tl2br w:val="single" w:sz="4" w:space="0" w:color="808080"/>
              <w:tr2bl w:val="single" w:sz="4" w:space="0" w:color="808080"/>
            </w:tcBorders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c>
          <w:tcPr>
            <w:tcW w:w="3261" w:type="dxa"/>
            <w:gridSpan w:val="2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suma kosztów (e-book)</w:t>
            </w:r>
          </w:p>
        </w:tc>
        <w:tc>
          <w:tcPr>
            <w:tcW w:w="1327" w:type="dxa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shd w:val="clear" w:color="auto" w:fill="E7E6E6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2230FE" w:rsidRPr="00950B64" w:rsidTr="00D05328">
        <w:tc>
          <w:tcPr>
            <w:tcW w:w="3261" w:type="dxa"/>
            <w:gridSpan w:val="2"/>
            <w:shd w:val="clear" w:color="auto" w:fill="BFBFBF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koszty łącznie (druk, wydanie elektroniczne)</w:t>
            </w:r>
          </w:p>
        </w:tc>
        <w:tc>
          <w:tcPr>
            <w:tcW w:w="1327" w:type="dxa"/>
            <w:shd w:val="clear" w:color="auto" w:fill="BFBFBF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shd w:val="clear" w:color="auto" w:fill="BFBFBF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shd w:val="clear" w:color="auto" w:fill="BFBFBF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shd w:val="clear" w:color="auto" w:fill="BFBFBF"/>
            <w:vAlign w:val="center"/>
          </w:tcPr>
          <w:p w:rsidR="002230FE" w:rsidRPr="00950B64" w:rsidRDefault="002230FE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</w:tbl>
    <w:p w:rsidR="002230FE" w:rsidRPr="00950B64" w:rsidRDefault="002230FE" w:rsidP="002230FE">
      <w:pPr>
        <w:spacing w:before="240" w:after="160" w:line="259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*Proszę o wyszczególnienie pozostałych kosztów związanych bezpośrednio z przygotowaniem publikacji:</w:t>
      </w:r>
    </w:p>
    <w:p w:rsidR="002230FE" w:rsidRPr="00950B64" w:rsidRDefault="002230FE" w:rsidP="002230FE">
      <w:pPr>
        <w:numPr>
          <w:ilvl w:val="1"/>
          <w:numId w:val="1"/>
        </w:num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drukowanej:</w:t>
      </w:r>
    </w:p>
    <w:p w:rsidR="002230FE" w:rsidRPr="00950B64" w:rsidRDefault="002230FE" w:rsidP="002230FE">
      <w:pPr>
        <w:numPr>
          <w:ilvl w:val="2"/>
          <w:numId w:val="1"/>
        </w:numPr>
        <w:spacing w:after="160" w:line="259" w:lineRule="auto"/>
        <w:ind w:left="1134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2230FE" w:rsidRPr="00950B64" w:rsidRDefault="002230FE" w:rsidP="002230FE">
      <w:pPr>
        <w:numPr>
          <w:ilvl w:val="2"/>
          <w:numId w:val="1"/>
        </w:numPr>
        <w:spacing w:after="160" w:line="259" w:lineRule="auto"/>
        <w:ind w:left="1134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2230FE" w:rsidRPr="00950B64" w:rsidRDefault="002230FE" w:rsidP="002230FE">
      <w:pPr>
        <w:numPr>
          <w:ilvl w:val="2"/>
          <w:numId w:val="1"/>
        </w:numPr>
        <w:spacing w:after="160" w:line="259" w:lineRule="auto"/>
        <w:ind w:left="1134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2230FE" w:rsidRPr="00950B64" w:rsidRDefault="002230FE" w:rsidP="002230FE">
      <w:pPr>
        <w:numPr>
          <w:ilvl w:val="1"/>
          <w:numId w:val="1"/>
        </w:num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 formie elektronicznej:</w:t>
      </w:r>
    </w:p>
    <w:p w:rsidR="002230FE" w:rsidRPr="00950B64" w:rsidRDefault="002230FE" w:rsidP="002230FE">
      <w:pPr>
        <w:numPr>
          <w:ilvl w:val="2"/>
          <w:numId w:val="1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2230FE" w:rsidRPr="00950B64" w:rsidRDefault="002230FE" w:rsidP="002230FE">
      <w:pPr>
        <w:numPr>
          <w:ilvl w:val="2"/>
          <w:numId w:val="1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2230FE" w:rsidRPr="00950B64" w:rsidRDefault="002230FE" w:rsidP="002230FE">
      <w:pPr>
        <w:numPr>
          <w:ilvl w:val="2"/>
          <w:numId w:val="1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2230FE" w:rsidRPr="00950B64" w:rsidRDefault="002230FE" w:rsidP="002230FE">
      <w:pPr>
        <w:tabs>
          <w:tab w:val="left" w:pos="2130"/>
        </w:tabs>
        <w:spacing w:after="160" w:line="259" w:lineRule="auto"/>
        <w:ind w:left="360"/>
        <w:jc w:val="both"/>
        <w:rPr>
          <w:rFonts w:ascii="Georgia" w:eastAsia="Calibri" w:hAnsi="Georgia"/>
          <w:sz w:val="16"/>
          <w:szCs w:val="22"/>
          <w:lang w:eastAsia="en-US"/>
        </w:rPr>
      </w:pPr>
      <w:r w:rsidRPr="00950B64">
        <w:rPr>
          <w:rFonts w:ascii="Georgia" w:eastAsia="Calibri" w:hAnsi="Georgia"/>
          <w:sz w:val="16"/>
          <w:szCs w:val="22"/>
          <w:lang w:eastAsia="en-US"/>
        </w:rPr>
        <w:t>Do kosztów związanych z przygotowaniem publikacji nie mogą być włączane koszty stałe wydawcy, takie jak wynajem pomieszczeń czy koszty obsługi biura. W przypadku obsługi księgowej i prawnej możliwe jest uwzględnienie kosztów ponoszonych wyłącznie w związku z przygotowaniem publikacji.</w:t>
      </w:r>
    </w:p>
    <w:p w:rsidR="002230FE" w:rsidRPr="00950B64" w:rsidRDefault="002230FE" w:rsidP="002230FE">
      <w:pPr>
        <w:spacing w:after="160" w:line="259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Dodatkowe informacje dotyczące preliminarza kosztów:</w:t>
      </w:r>
    </w:p>
    <w:p w:rsidR="0024086E" w:rsidRPr="00216814" w:rsidRDefault="002230FE" w:rsidP="00216814">
      <w:pPr>
        <w:spacing w:after="160" w:line="259" w:lineRule="auto"/>
        <w:ind w:left="426"/>
        <w:jc w:val="both"/>
        <w:rPr>
          <w:rFonts w:ascii="Georgia" w:hAnsi="Georgia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81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</w:t>
      </w:r>
      <w:bookmarkStart w:id="0" w:name="_GoBack"/>
      <w:bookmarkEnd w:id="0"/>
    </w:p>
    <w:sectPr w:rsidR="0024086E" w:rsidRPr="002168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D0" w:rsidRDefault="00BF37D0" w:rsidP="002230FE">
      <w:r>
        <w:separator/>
      </w:r>
    </w:p>
  </w:endnote>
  <w:endnote w:type="continuationSeparator" w:id="0">
    <w:p w:rsidR="00BF37D0" w:rsidRDefault="00BF37D0" w:rsidP="002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FE" w:rsidRDefault="002230FE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A9C9E1" wp14:editId="6DB29454">
          <wp:simplePos x="0" y="0"/>
          <wp:positionH relativeFrom="page">
            <wp:align>left</wp:align>
          </wp:positionH>
          <wp:positionV relativeFrom="paragraph">
            <wp:posOffset>-675640</wp:posOffset>
          </wp:positionV>
          <wp:extent cx="7410450" cy="1504950"/>
          <wp:effectExtent l="0" t="0" r="0" b="0"/>
          <wp:wrapThrough wrapText="bothSides">
            <wp:wrapPolygon edited="0">
              <wp:start x="2943" y="6562"/>
              <wp:lineTo x="2610" y="7929"/>
              <wp:lineTo x="2332" y="10116"/>
              <wp:lineTo x="2332" y="14491"/>
              <wp:lineTo x="3165" y="15311"/>
              <wp:lineTo x="6497" y="15858"/>
              <wp:lineTo x="8718" y="15858"/>
              <wp:lineTo x="8829" y="13124"/>
              <wp:lineTo x="7829" y="11484"/>
              <wp:lineTo x="8607" y="11210"/>
              <wp:lineTo x="8551" y="9296"/>
              <wp:lineTo x="5830" y="6562"/>
              <wp:lineTo x="2943" y="6562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"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D0" w:rsidRDefault="00BF37D0" w:rsidP="002230FE">
      <w:r>
        <w:separator/>
      </w:r>
    </w:p>
  </w:footnote>
  <w:footnote w:type="continuationSeparator" w:id="0">
    <w:p w:rsidR="00BF37D0" w:rsidRDefault="00BF37D0" w:rsidP="002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FE" w:rsidRDefault="002230F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158F6" wp14:editId="254EABE9">
          <wp:simplePos x="0" y="0"/>
          <wp:positionH relativeFrom="page">
            <wp:posOffset>-12065</wp:posOffset>
          </wp:positionH>
          <wp:positionV relativeFrom="paragraph">
            <wp:posOffset>-640080</wp:posOffset>
          </wp:positionV>
          <wp:extent cx="7477125" cy="1419225"/>
          <wp:effectExtent l="0" t="0" r="0" b="0"/>
          <wp:wrapThrough wrapText="bothSides">
            <wp:wrapPolygon edited="0">
              <wp:start x="2972" y="6958"/>
              <wp:lineTo x="2421" y="7538"/>
              <wp:lineTo x="2421" y="13627"/>
              <wp:lineTo x="2807" y="14207"/>
              <wp:lineTo x="3082" y="14207"/>
              <wp:lineTo x="10786" y="12177"/>
              <wp:lineTo x="11282" y="8408"/>
              <wp:lineTo x="11171" y="7538"/>
              <wp:lineTo x="10181" y="6958"/>
              <wp:lineTo x="2972" y="6958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2"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1AB9"/>
    <w:multiLevelType w:val="multilevel"/>
    <w:tmpl w:val="74C41D5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B3D09BA"/>
    <w:multiLevelType w:val="multilevel"/>
    <w:tmpl w:val="A18ABF7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8" w:hanging="3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FE"/>
    <w:rsid w:val="00216814"/>
    <w:rsid w:val="002230FE"/>
    <w:rsid w:val="0024086E"/>
    <w:rsid w:val="00BF37D0"/>
    <w:rsid w:val="00C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10EA6-523F-4F97-8FE9-9AE1FE9A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0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Brumirska-Zielińska</dc:creator>
  <cp:keywords/>
  <dc:description/>
  <cp:lastModifiedBy>Magda Brumirska-Zielińska</cp:lastModifiedBy>
  <cp:revision>2</cp:revision>
  <dcterms:created xsi:type="dcterms:W3CDTF">2019-07-09T13:26:00Z</dcterms:created>
  <dcterms:modified xsi:type="dcterms:W3CDTF">2019-07-09T13:32:00Z</dcterms:modified>
</cp:coreProperties>
</file>